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72" w:rsidRPr="00E84D2B" w:rsidRDefault="00862972" w:rsidP="006E2483">
      <w:pPr>
        <w:tabs>
          <w:tab w:val="left" w:pos="9072"/>
        </w:tabs>
        <w:ind w:right="21"/>
        <w:jc w:val="center"/>
      </w:pPr>
      <w:r>
        <w:rPr>
          <w:noProof/>
          <w:sz w:val="22"/>
          <w:szCs w:val="22"/>
        </w:rPr>
        <w:drawing>
          <wp:inline distT="0" distB="0" distL="0" distR="0">
            <wp:extent cx="619125" cy="771525"/>
            <wp:effectExtent l="19050" t="0" r="9525" b="0"/>
            <wp:docPr id="1" name="Рисунок 1" descr="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972" w:rsidRPr="001C1573" w:rsidRDefault="00862972" w:rsidP="00862972">
      <w:pPr>
        <w:jc w:val="center"/>
        <w:rPr>
          <w:sz w:val="16"/>
          <w:szCs w:val="16"/>
        </w:rPr>
      </w:pPr>
    </w:p>
    <w:p w:rsidR="00862972" w:rsidRPr="00191711" w:rsidRDefault="00862972" w:rsidP="00862972">
      <w:pPr>
        <w:jc w:val="center"/>
        <w:rPr>
          <w:rFonts w:eastAsia="Lucida Sans Unicode"/>
        </w:rPr>
      </w:pPr>
      <w:r w:rsidRPr="00191711">
        <w:rPr>
          <w:rFonts w:eastAsia="Lucida Sans Unicode"/>
        </w:rPr>
        <w:t xml:space="preserve">РОССИЙСКАЯ ФЕДЕРАЦИЯ </w:t>
      </w:r>
    </w:p>
    <w:p w:rsidR="00862972" w:rsidRPr="00191711" w:rsidRDefault="00862972" w:rsidP="00862972">
      <w:pPr>
        <w:jc w:val="center"/>
        <w:rPr>
          <w:rFonts w:eastAsia="Lucida Sans Unicode" w:cs="Tahoma"/>
          <w:b/>
          <w:sz w:val="36"/>
        </w:rPr>
      </w:pPr>
      <w:r>
        <w:rPr>
          <w:rFonts w:eastAsia="Lucida Sans Unicode" w:cs="Tahoma"/>
          <w:b/>
          <w:sz w:val="36"/>
        </w:rPr>
        <w:t>СОВЕТ  ДЕПУТАТОВ</w:t>
      </w:r>
    </w:p>
    <w:p w:rsidR="00862972" w:rsidRPr="00191711" w:rsidRDefault="00862972" w:rsidP="00862972">
      <w:pPr>
        <w:jc w:val="center"/>
        <w:rPr>
          <w:rFonts w:eastAsia="Lucida Sans Unicode" w:cs="Tahoma"/>
          <w:b/>
          <w:sz w:val="28"/>
        </w:rPr>
      </w:pPr>
      <w:r w:rsidRPr="00191711">
        <w:rPr>
          <w:rFonts w:eastAsia="Lucida Sans Unicode" w:cs="Tahoma"/>
          <w:b/>
          <w:sz w:val="28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</w:rPr>
        <w:t>ОКРУГА</w:t>
      </w:r>
    </w:p>
    <w:p w:rsidR="00862972" w:rsidRPr="00191711" w:rsidRDefault="00862972" w:rsidP="00862972">
      <w:pPr>
        <w:jc w:val="center"/>
        <w:rPr>
          <w:rFonts w:eastAsia="Lucida Sans Unicode" w:cs="Tahoma"/>
          <w:b/>
          <w:sz w:val="28"/>
        </w:rPr>
      </w:pPr>
      <w:r w:rsidRPr="00191711">
        <w:rPr>
          <w:rFonts w:eastAsia="Lucida Sans Unicode" w:cs="Tahoma"/>
          <w:b/>
          <w:sz w:val="28"/>
        </w:rPr>
        <w:t xml:space="preserve"> НИЖЕГОРОДСКОЙ ОБЛАСТИ</w:t>
      </w:r>
    </w:p>
    <w:p w:rsidR="00862972" w:rsidRPr="00191711" w:rsidRDefault="00862972" w:rsidP="00862972">
      <w:pPr>
        <w:jc w:val="center"/>
        <w:rPr>
          <w:rFonts w:eastAsia="Lucida Sans Unicode" w:cs="Tahoma"/>
          <w:sz w:val="12"/>
          <w:szCs w:val="12"/>
        </w:rPr>
      </w:pPr>
    </w:p>
    <w:p w:rsidR="00862972" w:rsidRPr="00191711" w:rsidRDefault="00862972" w:rsidP="00862972">
      <w:pPr>
        <w:jc w:val="center"/>
        <w:rPr>
          <w:rFonts w:eastAsia="Lucida Sans Unicode" w:cs="Tahoma"/>
          <w:sz w:val="12"/>
          <w:szCs w:val="12"/>
        </w:rPr>
      </w:pPr>
    </w:p>
    <w:p w:rsidR="00862972" w:rsidRPr="00191711" w:rsidRDefault="00862972" w:rsidP="00862972">
      <w:pPr>
        <w:jc w:val="center"/>
        <w:rPr>
          <w:b/>
          <w:sz w:val="28"/>
        </w:rPr>
      </w:pPr>
      <w:r w:rsidRPr="00191711">
        <w:rPr>
          <w:rFonts w:eastAsia="Lucida Sans Unicode" w:cs="Tahoma"/>
          <w:b/>
          <w:sz w:val="44"/>
          <w:szCs w:val="44"/>
          <w:lang w:bidi="en-US"/>
        </w:rPr>
        <w:t>Р Е Ш Е Н И Е №</w:t>
      </w:r>
      <w:r w:rsidR="007C277A">
        <w:rPr>
          <w:rFonts w:eastAsia="Lucida Sans Unicode" w:cs="Tahoma"/>
          <w:b/>
          <w:sz w:val="44"/>
          <w:szCs w:val="44"/>
          <w:lang w:bidi="en-US"/>
        </w:rPr>
        <w:t xml:space="preserve"> 620</w:t>
      </w:r>
    </w:p>
    <w:p w:rsidR="00862972" w:rsidRPr="00EB7E0E" w:rsidRDefault="00862972" w:rsidP="00862972">
      <w:pPr>
        <w:jc w:val="center"/>
      </w:pPr>
    </w:p>
    <w:p w:rsidR="00862972" w:rsidRPr="00EB7E0E" w:rsidRDefault="00FF3248" w:rsidP="00862972">
      <w:pPr>
        <w:rPr>
          <w:b/>
          <w:sz w:val="28"/>
        </w:rPr>
      </w:pPr>
      <w:r>
        <w:rPr>
          <w:b/>
          <w:sz w:val="28"/>
        </w:rPr>
        <w:t xml:space="preserve">от  </w:t>
      </w:r>
      <w:r w:rsidR="009E5AD7">
        <w:rPr>
          <w:b/>
          <w:sz w:val="28"/>
        </w:rPr>
        <w:t>26</w:t>
      </w:r>
      <w:r>
        <w:rPr>
          <w:b/>
          <w:sz w:val="28"/>
        </w:rPr>
        <w:t xml:space="preserve">   февраля  2026</w:t>
      </w:r>
      <w:r w:rsidR="00862972">
        <w:rPr>
          <w:b/>
          <w:sz w:val="28"/>
        </w:rPr>
        <w:t xml:space="preserve"> года</w:t>
      </w:r>
    </w:p>
    <w:p w:rsidR="00CD1EC8" w:rsidRDefault="00862972" w:rsidP="00862972">
      <w:pPr>
        <w:rPr>
          <w:sz w:val="28"/>
          <w:szCs w:val="28"/>
        </w:rPr>
      </w:pPr>
      <w:r>
        <w:rPr>
          <w:sz w:val="28"/>
          <w:szCs w:val="28"/>
        </w:rPr>
        <w:t xml:space="preserve">О ходе выполнения </w:t>
      </w:r>
    </w:p>
    <w:p w:rsidR="00862972" w:rsidRDefault="00862972" w:rsidP="00862972">
      <w:pPr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CD1EC8" w:rsidRDefault="00CD1EC8" w:rsidP="00862972">
      <w:pPr>
        <w:rPr>
          <w:sz w:val="28"/>
          <w:szCs w:val="28"/>
        </w:rPr>
      </w:pPr>
      <w:r>
        <w:rPr>
          <w:sz w:val="28"/>
          <w:szCs w:val="28"/>
        </w:rPr>
        <w:t xml:space="preserve">«Развитие физической культуры, </w:t>
      </w:r>
    </w:p>
    <w:p w:rsidR="00CD1EC8" w:rsidRDefault="00CD1EC8" w:rsidP="00862972">
      <w:pPr>
        <w:rPr>
          <w:sz w:val="28"/>
          <w:szCs w:val="28"/>
        </w:rPr>
      </w:pPr>
      <w:r>
        <w:rPr>
          <w:sz w:val="28"/>
          <w:szCs w:val="28"/>
        </w:rPr>
        <w:t xml:space="preserve">спорта и молодежной политики </w:t>
      </w:r>
    </w:p>
    <w:p w:rsidR="00CD1EC8" w:rsidRDefault="00862972" w:rsidP="00862972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71A6">
        <w:rPr>
          <w:sz w:val="28"/>
          <w:szCs w:val="28"/>
        </w:rPr>
        <w:t>Володарско</w:t>
      </w:r>
      <w:r>
        <w:rPr>
          <w:sz w:val="28"/>
          <w:szCs w:val="28"/>
        </w:rPr>
        <w:t>м</w:t>
      </w:r>
      <w:r w:rsidR="00CD1EC8">
        <w:rPr>
          <w:sz w:val="28"/>
          <w:szCs w:val="28"/>
        </w:rPr>
        <w:t xml:space="preserve"> </w:t>
      </w:r>
      <w:r w:rsidRPr="00D871A6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CD1EC8">
        <w:rPr>
          <w:sz w:val="28"/>
          <w:szCs w:val="28"/>
        </w:rPr>
        <w:t xml:space="preserve"> округе</w:t>
      </w:r>
      <w:r>
        <w:rPr>
          <w:sz w:val="28"/>
          <w:szCs w:val="28"/>
        </w:rPr>
        <w:t xml:space="preserve">» </w:t>
      </w:r>
    </w:p>
    <w:p w:rsidR="00862972" w:rsidRDefault="00862972" w:rsidP="00862972">
      <w:pPr>
        <w:rPr>
          <w:sz w:val="28"/>
          <w:szCs w:val="28"/>
        </w:rPr>
      </w:pPr>
      <w:r>
        <w:rPr>
          <w:sz w:val="28"/>
          <w:szCs w:val="28"/>
        </w:rPr>
        <w:t>по</w:t>
      </w:r>
      <w:r w:rsidR="00FF3248">
        <w:rPr>
          <w:sz w:val="28"/>
          <w:szCs w:val="28"/>
        </w:rPr>
        <w:t xml:space="preserve"> итогам 2025</w:t>
      </w:r>
      <w:r>
        <w:rPr>
          <w:sz w:val="28"/>
          <w:szCs w:val="28"/>
        </w:rPr>
        <w:t xml:space="preserve"> года</w:t>
      </w:r>
    </w:p>
    <w:p w:rsidR="00862972" w:rsidRDefault="00862972" w:rsidP="00862972">
      <w:pPr>
        <w:rPr>
          <w:sz w:val="28"/>
          <w:szCs w:val="28"/>
        </w:rPr>
      </w:pPr>
    </w:p>
    <w:p w:rsidR="00862972" w:rsidRDefault="00862972" w:rsidP="008629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1A5D">
        <w:rPr>
          <w:sz w:val="28"/>
          <w:szCs w:val="28"/>
        </w:rPr>
        <w:t xml:space="preserve">Заслушав информацию </w:t>
      </w:r>
      <w:r>
        <w:rPr>
          <w:sz w:val="28"/>
          <w:szCs w:val="28"/>
        </w:rPr>
        <w:t>начальника управления культуры, спорта и молодежной политики администрации Володарского муниц</w:t>
      </w:r>
      <w:r w:rsidR="00FF3248">
        <w:rPr>
          <w:sz w:val="28"/>
          <w:szCs w:val="28"/>
        </w:rPr>
        <w:t>ипального округа И.П.Абросимову</w:t>
      </w:r>
      <w:r>
        <w:rPr>
          <w:sz w:val="28"/>
          <w:szCs w:val="28"/>
        </w:rPr>
        <w:t xml:space="preserve"> </w:t>
      </w:r>
      <w:r w:rsidRPr="00DF1A5D">
        <w:rPr>
          <w:sz w:val="28"/>
          <w:szCs w:val="28"/>
        </w:rPr>
        <w:t xml:space="preserve">о ходе выполнения </w:t>
      </w:r>
      <w:r>
        <w:rPr>
          <w:sz w:val="28"/>
          <w:szCs w:val="28"/>
        </w:rPr>
        <w:t xml:space="preserve">муниципальной программы </w:t>
      </w:r>
      <w:r w:rsidRPr="00D871A6">
        <w:rPr>
          <w:sz w:val="28"/>
          <w:szCs w:val="28"/>
        </w:rPr>
        <w:t xml:space="preserve">«Развитие </w:t>
      </w:r>
      <w:r w:rsidR="00CD1EC8">
        <w:rPr>
          <w:sz w:val="28"/>
          <w:szCs w:val="28"/>
        </w:rPr>
        <w:t xml:space="preserve">физической </w:t>
      </w:r>
      <w:r w:rsidRPr="00D871A6">
        <w:rPr>
          <w:sz w:val="28"/>
          <w:szCs w:val="28"/>
        </w:rPr>
        <w:t>культуры</w:t>
      </w:r>
      <w:r w:rsidR="00CD1EC8">
        <w:rPr>
          <w:sz w:val="28"/>
          <w:szCs w:val="28"/>
        </w:rPr>
        <w:t>, спорта и молодежной политики</w:t>
      </w:r>
      <w:r>
        <w:rPr>
          <w:sz w:val="28"/>
          <w:szCs w:val="28"/>
        </w:rPr>
        <w:t xml:space="preserve"> в </w:t>
      </w:r>
      <w:r w:rsidRPr="00D871A6">
        <w:rPr>
          <w:sz w:val="28"/>
          <w:szCs w:val="28"/>
        </w:rPr>
        <w:t>Володарско</w:t>
      </w:r>
      <w:r>
        <w:rPr>
          <w:sz w:val="28"/>
          <w:szCs w:val="28"/>
        </w:rPr>
        <w:t>м</w:t>
      </w:r>
      <w:r w:rsidRPr="00D871A6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="00CD1EC8">
        <w:rPr>
          <w:sz w:val="28"/>
          <w:szCs w:val="28"/>
        </w:rPr>
        <w:t xml:space="preserve"> округе</w:t>
      </w:r>
      <w:r w:rsidRPr="00D871A6">
        <w:rPr>
          <w:sz w:val="28"/>
          <w:szCs w:val="28"/>
        </w:rPr>
        <w:t>»</w:t>
      </w:r>
      <w:r w:rsidR="00FF3248">
        <w:rPr>
          <w:sz w:val="28"/>
          <w:szCs w:val="28"/>
        </w:rPr>
        <w:t xml:space="preserve"> по итогам 2025</w:t>
      </w:r>
      <w:r>
        <w:rPr>
          <w:sz w:val="28"/>
          <w:szCs w:val="28"/>
        </w:rPr>
        <w:t xml:space="preserve"> года, </w:t>
      </w:r>
      <w:r w:rsidRPr="00B8057E">
        <w:rPr>
          <w:rStyle w:val="a4"/>
          <w:rFonts w:ascii="Times New Roman" w:hAnsi="Times New Roman"/>
          <w:sz w:val="28"/>
          <w:szCs w:val="28"/>
        </w:rPr>
        <w:t>утвержденной постановлением администрации Во</w:t>
      </w:r>
      <w:r w:rsidR="00CD1EC8">
        <w:rPr>
          <w:rStyle w:val="a4"/>
          <w:rFonts w:ascii="Times New Roman" w:hAnsi="Times New Roman"/>
          <w:sz w:val="28"/>
          <w:szCs w:val="28"/>
        </w:rPr>
        <w:t>лодарского муниципального округа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B8057E">
        <w:rPr>
          <w:smallCaps/>
          <w:sz w:val="28"/>
          <w:szCs w:val="28"/>
        </w:rPr>
        <w:t>о</w:t>
      </w:r>
      <w:r w:rsidR="00CD1EC8">
        <w:rPr>
          <w:smallCaps/>
          <w:sz w:val="28"/>
          <w:szCs w:val="28"/>
        </w:rPr>
        <w:t>т 30.12.2022</w:t>
      </w:r>
      <w:r>
        <w:rPr>
          <w:smallCaps/>
          <w:sz w:val="28"/>
          <w:szCs w:val="28"/>
        </w:rPr>
        <w:t xml:space="preserve">г. </w:t>
      </w:r>
      <w:r w:rsidRPr="005362A2">
        <w:rPr>
          <w:smallCaps/>
          <w:sz w:val="28"/>
          <w:szCs w:val="28"/>
        </w:rPr>
        <w:t xml:space="preserve">№ </w:t>
      </w:r>
      <w:r w:rsidR="00CD1EC8">
        <w:rPr>
          <w:sz w:val="28"/>
          <w:szCs w:val="28"/>
        </w:rPr>
        <w:t>2116</w:t>
      </w:r>
      <w:r>
        <w:rPr>
          <w:sz w:val="28"/>
          <w:szCs w:val="28"/>
        </w:rPr>
        <w:t xml:space="preserve">, </w:t>
      </w:r>
      <w:r w:rsidRPr="00642FA9">
        <w:rPr>
          <w:kern w:val="1"/>
          <w:sz w:val="28"/>
          <w:szCs w:val="28"/>
          <w:lang w:eastAsia="ar-SA"/>
        </w:rPr>
        <w:t>н</w:t>
      </w:r>
      <w:r w:rsidRPr="00642FA9">
        <w:rPr>
          <w:sz w:val="28"/>
          <w:szCs w:val="28"/>
        </w:rPr>
        <w:t>а</w:t>
      </w:r>
      <w:r w:rsidRPr="00F55A7A">
        <w:rPr>
          <w:sz w:val="28"/>
          <w:szCs w:val="28"/>
        </w:rPr>
        <w:t xml:space="preserve"> основании </w:t>
      </w:r>
      <w:r w:rsidRPr="001D07EE">
        <w:rPr>
          <w:sz w:val="28"/>
          <w:szCs w:val="28"/>
        </w:rPr>
        <w:t>статьи 35 Федерального закона</w:t>
      </w:r>
      <w:r w:rsidRPr="001D07EE">
        <w:rPr>
          <w:rFonts w:eastAsia="Calibri"/>
          <w:sz w:val="28"/>
          <w:szCs w:val="28"/>
          <w:lang w:eastAsia="en-US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D07EE">
        <w:rPr>
          <w:sz w:val="28"/>
          <w:szCs w:val="28"/>
        </w:rPr>
        <w:t>статьи 2</w:t>
      </w:r>
      <w:r w:rsidR="00E32AB5">
        <w:rPr>
          <w:sz w:val="28"/>
          <w:szCs w:val="28"/>
        </w:rPr>
        <w:t>1</w:t>
      </w:r>
      <w:r w:rsidRPr="001D07EE">
        <w:rPr>
          <w:sz w:val="28"/>
          <w:szCs w:val="28"/>
        </w:rPr>
        <w:t xml:space="preserve"> Устава Во</w:t>
      </w:r>
      <w:r w:rsidR="00CD1EC8">
        <w:rPr>
          <w:sz w:val="28"/>
          <w:szCs w:val="28"/>
        </w:rPr>
        <w:t>лодарского муниципального округа.</w:t>
      </w:r>
    </w:p>
    <w:p w:rsidR="00862972" w:rsidRPr="001D07EE" w:rsidRDefault="00862972" w:rsidP="00862972">
      <w:pPr>
        <w:jc w:val="both"/>
        <w:rPr>
          <w:sz w:val="28"/>
          <w:szCs w:val="28"/>
        </w:rPr>
      </w:pPr>
    </w:p>
    <w:p w:rsidR="00862972" w:rsidRPr="00191711" w:rsidRDefault="00862972" w:rsidP="00862972">
      <w:pPr>
        <w:jc w:val="center"/>
        <w:rPr>
          <w:rFonts w:cs="Tahoma"/>
          <w:b/>
          <w:i/>
          <w:sz w:val="28"/>
          <w:szCs w:val="28"/>
        </w:rPr>
      </w:pPr>
      <w:r>
        <w:rPr>
          <w:rFonts w:cs="Tahoma"/>
          <w:b/>
          <w:i/>
          <w:sz w:val="28"/>
          <w:szCs w:val="28"/>
        </w:rPr>
        <w:t>Совет депутатов</w:t>
      </w:r>
      <w:r w:rsidRPr="00191711">
        <w:rPr>
          <w:rFonts w:cs="Tahoma"/>
          <w:b/>
          <w:i/>
          <w:sz w:val="28"/>
          <w:szCs w:val="28"/>
        </w:rPr>
        <w:t xml:space="preserve"> Володарского муниципального  </w:t>
      </w:r>
      <w:r>
        <w:rPr>
          <w:rFonts w:cs="Tahoma"/>
          <w:b/>
          <w:i/>
          <w:sz w:val="28"/>
          <w:szCs w:val="28"/>
        </w:rPr>
        <w:t>округа решил</w:t>
      </w:r>
      <w:r w:rsidRPr="00191711">
        <w:rPr>
          <w:rFonts w:cs="Tahoma"/>
          <w:b/>
          <w:i/>
          <w:sz w:val="28"/>
          <w:szCs w:val="28"/>
        </w:rPr>
        <w:t>:</w:t>
      </w:r>
    </w:p>
    <w:p w:rsidR="00862972" w:rsidRDefault="00862972" w:rsidP="00862972">
      <w:pPr>
        <w:jc w:val="center"/>
        <w:rPr>
          <w:b/>
          <w:i/>
          <w:sz w:val="28"/>
          <w:szCs w:val="28"/>
        </w:rPr>
      </w:pPr>
    </w:p>
    <w:p w:rsidR="00862972" w:rsidRDefault="00862972" w:rsidP="00862972">
      <w:pPr>
        <w:numPr>
          <w:ilvl w:val="0"/>
          <w:numId w:val="1"/>
        </w:numPr>
        <w:jc w:val="both"/>
        <w:rPr>
          <w:sz w:val="28"/>
          <w:szCs w:val="28"/>
        </w:rPr>
      </w:pPr>
      <w:r w:rsidRPr="00745F9A">
        <w:rPr>
          <w:sz w:val="28"/>
          <w:szCs w:val="28"/>
        </w:rPr>
        <w:t xml:space="preserve">Принять к сведению информацию </w:t>
      </w:r>
      <w:r>
        <w:rPr>
          <w:sz w:val="28"/>
          <w:szCs w:val="28"/>
        </w:rPr>
        <w:t>о</w:t>
      </w:r>
      <w:r w:rsidRPr="00745F9A">
        <w:rPr>
          <w:sz w:val="28"/>
          <w:szCs w:val="28"/>
        </w:rPr>
        <w:t xml:space="preserve"> ходе реализации </w:t>
      </w:r>
      <w:r>
        <w:rPr>
          <w:sz w:val="28"/>
          <w:szCs w:val="28"/>
        </w:rPr>
        <w:t>муниципальной п</w:t>
      </w:r>
      <w:r w:rsidRPr="00D871A6">
        <w:rPr>
          <w:sz w:val="28"/>
          <w:szCs w:val="28"/>
        </w:rPr>
        <w:t>рограммы «</w:t>
      </w:r>
      <w:r w:rsidR="00CD1EC8">
        <w:rPr>
          <w:sz w:val="28"/>
          <w:szCs w:val="28"/>
        </w:rPr>
        <w:t>Развитие физической культуры, спорта и молодежной политики в Володарском муни</w:t>
      </w:r>
      <w:r w:rsidR="00FF3248">
        <w:rPr>
          <w:sz w:val="28"/>
          <w:szCs w:val="28"/>
        </w:rPr>
        <w:t>ципальном округе» по итогам 2025</w:t>
      </w:r>
      <w:r>
        <w:rPr>
          <w:sz w:val="28"/>
          <w:szCs w:val="28"/>
        </w:rPr>
        <w:t xml:space="preserve"> года.</w:t>
      </w:r>
    </w:p>
    <w:p w:rsidR="00862972" w:rsidRPr="00644BED" w:rsidRDefault="00862972" w:rsidP="0086297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принятия.</w:t>
      </w:r>
    </w:p>
    <w:p w:rsidR="00862972" w:rsidRDefault="00862972" w:rsidP="00862972">
      <w:pPr>
        <w:ind w:left="750"/>
        <w:jc w:val="both"/>
        <w:rPr>
          <w:sz w:val="28"/>
          <w:szCs w:val="28"/>
        </w:rPr>
      </w:pPr>
    </w:p>
    <w:p w:rsidR="00862972" w:rsidRDefault="00862972" w:rsidP="00862972">
      <w:pPr>
        <w:ind w:firstLine="708"/>
        <w:rPr>
          <w:sz w:val="28"/>
          <w:szCs w:val="28"/>
        </w:rPr>
      </w:pPr>
    </w:p>
    <w:p w:rsidR="00862972" w:rsidRDefault="00862972" w:rsidP="00862972">
      <w:pPr>
        <w:ind w:firstLine="708"/>
        <w:rPr>
          <w:sz w:val="28"/>
          <w:szCs w:val="28"/>
        </w:rPr>
      </w:pPr>
    </w:p>
    <w:p w:rsidR="00862972" w:rsidRDefault="00862972" w:rsidP="00862972"/>
    <w:tbl>
      <w:tblPr>
        <w:tblW w:w="10314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862972" w:rsidRPr="00BE2902" w:rsidTr="00E32AB5">
        <w:tc>
          <w:tcPr>
            <w:tcW w:w="5070" w:type="dxa"/>
          </w:tcPr>
          <w:p w:rsidR="00862972" w:rsidRPr="00F21B91" w:rsidRDefault="00862972" w:rsidP="00CD1EC8">
            <w:pPr>
              <w:ind w:right="40"/>
              <w:jc w:val="both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Председатель Совета депутатов</w:t>
            </w:r>
          </w:p>
          <w:p w:rsidR="00862972" w:rsidRPr="00F21B91" w:rsidRDefault="00862972" w:rsidP="00CD1EC8">
            <w:pPr>
              <w:keepNext/>
              <w:ind w:right="40"/>
              <w:jc w:val="both"/>
              <w:outlineLvl w:val="1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Володарского муниципального</w:t>
            </w:r>
            <w:r w:rsidR="00E32AB5">
              <w:rPr>
                <w:sz w:val="28"/>
                <w:szCs w:val="28"/>
              </w:rPr>
              <w:t xml:space="preserve"> </w:t>
            </w:r>
            <w:r w:rsidRPr="00F21B91">
              <w:rPr>
                <w:sz w:val="28"/>
                <w:szCs w:val="28"/>
              </w:rPr>
              <w:t>округа</w:t>
            </w:r>
          </w:p>
          <w:p w:rsidR="00862972" w:rsidRPr="00F21B91" w:rsidRDefault="00862972" w:rsidP="00CD1EC8">
            <w:pPr>
              <w:ind w:right="40"/>
              <w:jc w:val="both"/>
              <w:rPr>
                <w:sz w:val="28"/>
                <w:szCs w:val="28"/>
              </w:rPr>
            </w:pPr>
          </w:p>
          <w:p w:rsidR="00862972" w:rsidRPr="00BE2902" w:rsidRDefault="00862972" w:rsidP="00CD1EC8">
            <w:pPr>
              <w:ind w:right="40"/>
              <w:jc w:val="both"/>
              <w:rPr>
                <w:sz w:val="28"/>
                <w:szCs w:val="28"/>
              </w:rPr>
            </w:pPr>
            <w:r w:rsidRPr="00BE2902">
              <w:rPr>
                <w:sz w:val="28"/>
                <w:szCs w:val="28"/>
              </w:rPr>
              <w:t>_</w:t>
            </w:r>
            <w:r w:rsidR="00CD1EC8">
              <w:rPr>
                <w:sz w:val="28"/>
                <w:szCs w:val="28"/>
              </w:rPr>
              <w:t>________________ Е.А.Назарова</w:t>
            </w:r>
          </w:p>
        </w:tc>
        <w:tc>
          <w:tcPr>
            <w:tcW w:w="5244" w:type="dxa"/>
          </w:tcPr>
          <w:p w:rsidR="00862972" w:rsidRPr="00F21B91" w:rsidRDefault="00862972" w:rsidP="00CD1EC8">
            <w:pPr>
              <w:ind w:right="40"/>
              <w:jc w:val="both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Глава местного самоуправления</w:t>
            </w:r>
          </w:p>
          <w:p w:rsidR="00862972" w:rsidRPr="00F21B91" w:rsidRDefault="00862972" w:rsidP="00CD1EC8">
            <w:pPr>
              <w:keepNext/>
              <w:ind w:right="40"/>
              <w:jc w:val="both"/>
              <w:outlineLvl w:val="1"/>
              <w:rPr>
                <w:sz w:val="28"/>
                <w:szCs w:val="28"/>
              </w:rPr>
            </w:pPr>
            <w:r w:rsidRPr="00F21B91">
              <w:rPr>
                <w:sz w:val="28"/>
                <w:szCs w:val="28"/>
              </w:rPr>
              <w:t>Володарского муниципального округа</w:t>
            </w:r>
          </w:p>
          <w:p w:rsidR="00862972" w:rsidRPr="00F21B91" w:rsidRDefault="00862972" w:rsidP="00CD1EC8">
            <w:pPr>
              <w:ind w:right="40"/>
              <w:jc w:val="both"/>
              <w:rPr>
                <w:sz w:val="28"/>
                <w:szCs w:val="28"/>
              </w:rPr>
            </w:pPr>
          </w:p>
          <w:p w:rsidR="00862972" w:rsidRPr="00BE2902" w:rsidRDefault="00CD1EC8" w:rsidP="00CD1EC8">
            <w:pPr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Д.В.Третьяков</w:t>
            </w:r>
          </w:p>
        </w:tc>
      </w:tr>
    </w:tbl>
    <w:p w:rsidR="00862972" w:rsidRDefault="00862972" w:rsidP="00862972">
      <w:pPr>
        <w:jc w:val="right"/>
      </w:pPr>
    </w:p>
    <w:p w:rsidR="004F6D99" w:rsidRDefault="004F6D99"/>
    <w:p w:rsidR="00E32AB5" w:rsidRDefault="00E32AB5"/>
    <w:p w:rsidR="00E32AB5" w:rsidRPr="00E32AB5" w:rsidRDefault="00E32AB5" w:rsidP="00E32AB5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E32AB5">
        <w:rPr>
          <w:b/>
          <w:sz w:val="28"/>
          <w:szCs w:val="28"/>
          <w:u w:val="single"/>
          <w:shd w:val="clear" w:color="auto" w:fill="FFFFFF"/>
        </w:rPr>
        <w:lastRenderedPageBreak/>
        <w:t>МОЛОДЕЖНАЯ ПОЛИТИКА</w:t>
      </w:r>
    </w:p>
    <w:p w:rsidR="00E32AB5" w:rsidRPr="00E32AB5" w:rsidRDefault="00E32AB5" w:rsidP="00E32AB5">
      <w:pPr>
        <w:ind w:firstLine="709"/>
        <w:jc w:val="center"/>
        <w:rPr>
          <w:b/>
          <w:sz w:val="28"/>
          <w:szCs w:val="28"/>
          <w:u w:val="single"/>
          <w:shd w:val="clear" w:color="auto" w:fill="FFFFFF"/>
        </w:rPr>
      </w:pPr>
    </w:p>
    <w:p w:rsidR="00E32AB5" w:rsidRPr="00E32AB5" w:rsidRDefault="00E32AB5" w:rsidP="00E32AB5">
      <w:pPr>
        <w:ind w:firstLine="709"/>
        <w:jc w:val="both"/>
        <w:rPr>
          <w:sz w:val="28"/>
          <w:szCs w:val="28"/>
        </w:rPr>
      </w:pPr>
      <w:r w:rsidRPr="00E32AB5">
        <w:rPr>
          <w:sz w:val="28"/>
          <w:szCs w:val="28"/>
          <w:shd w:val="clear" w:color="auto" w:fill="FFFFFF"/>
        </w:rPr>
        <w:t xml:space="preserve"> В Володарском муниципальном округе проживает 14 031 человек молодежи в возрасте от 14 до 35 лет, ведется активная реализация молодежной политики на территории округа.</w:t>
      </w:r>
      <w:r w:rsidRPr="00E32AB5">
        <w:rPr>
          <w:sz w:val="28"/>
          <w:szCs w:val="28"/>
        </w:rPr>
        <w:t xml:space="preserve"> 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Ровно два года назад в п.Решетиха официально открылся и начал свою активную деятельность МАУ «МЦ «Точка Притяжения». за прошедший период центр стал настоящей точкой притяжения для нескольких десятков девчонок и мальчишек, небольшого (пока!) количества молодых семей и ребят, по тем или иным причинам находящимся в трудной жизненной ситуации.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За прошедший отчетный период был реализован проект Министерства молодежной политики Нижегородской области по созданию молодежных пространств «Это для нас». за счет средств гранта и средств местного бюджета отремонтирован первый этаж здания. (Было - стало)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В текущем году перед центром стоит задача реализовать следующий грант - «Регион для молодых». Мы получаем 65 млн.руб. федеральных и областных средств на капитальный ремонт второго этажа, фасада здания и оснащение МЦ современнейшим оборудованием.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Центр работает по основным направлениям молодежной политики:</w:t>
      </w:r>
    </w:p>
    <w:p w:rsidR="00E32AB5" w:rsidRPr="00E32AB5" w:rsidRDefault="00E32AB5" w:rsidP="00E32AB5">
      <w:pPr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 xml:space="preserve">- </w:t>
      </w:r>
      <w:r w:rsidRPr="00E32AB5">
        <w:rPr>
          <w:b/>
          <w:bCs/>
          <w:i/>
          <w:iCs/>
          <w:sz w:val="28"/>
          <w:szCs w:val="28"/>
          <w:shd w:val="clear" w:color="auto" w:fill="FFFFFF"/>
        </w:rPr>
        <w:t>патриотическое воспитание,</w:t>
      </w:r>
      <w:r w:rsidRPr="00E32AB5">
        <w:rPr>
          <w:sz w:val="28"/>
          <w:szCs w:val="28"/>
          <w:shd w:val="clear" w:color="auto" w:fill="FFFFFF"/>
        </w:rPr>
        <w:t xml:space="preserve"> которое включает в себя: военно-патриотическое воспитание; развитие волонтерского движения; формирование позитивного отношения к военной службе в Вооруженных Силах Российской Федерации; информационное обеспечение патриотического воспитания молодежи и подростков. Передвижная мобильная экспозиция « Завтра зависит от нас»,  мероприятия, посвященные снятию блокады ленинграда « Жизнь, деленная на граммы!», Сталинградской битве «Право на память», участие в муниципальной стратегической   сессии, посвященной  80 летию Победы в  ВОВ,  Литературный час « Для патриотов Родины своей»  (встреча  с писателем Дмитрием Никелем, участником СВО), передвижная мобильная выставка « Герои нашего времени»,  Квест « Тропой войны» и масса других мероприятий, квестов, квизов и акций. </w:t>
      </w:r>
    </w:p>
    <w:p w:rsidR="00E32AB5" w:rsidRPr="00E32AB5" w:rsidRDefault="00E32AB5" w:rsidP="00E32AB5">
      <w:pPr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 xml:space="preserve">Следующее направление -  </w:t>
      </w:r>
      <w:r w:rsidRPr="00E32AB5">
        <w:rPr>
          <w:b/>
          <w:bCs/>
          <w:i/>
          <w:iCs/>
          <w:sz w:val="28"/>
          <w:szCs w:val="28"/>
          <w:shd w:val="clear" w:color="auto" w:fill="FFFFFF"/>
        </w:rPr>
        <w:t xml:space="preserve">поддержка творческого, духовно-нравственного развития молодежи. </w:t>
      </w:r>
      <w:r w:rsidRPr="00E32AB5">
        <w:rPr>
          <w:sz w:val="28"/>
          <w:szCs w:val="28"/>
          <w:shd w:val="clear" w:color="auto" w:fill="FFFFFF"/>
        </w:rPr>
        <w:t xml:space="preserve">Это направление реализуется через событийные мероприятия, экологические акции, помощь детям инвалидам. </w:t>
      </w:r>
    </w:p>
    <w:p w:rsidR="00E32AB5" w:rsidRPr="00E32AB5" w:rsidRDefault="00E32AB5" w:rsidP="00E32AB5">
      <w:pPr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Задача специалистов молодежной политики - мотивировать и создавать положительный образ волонтера. На базе МЦ в июне был организован отряд « Трудовой десант», который занимался  уборкой и благоустройством территорий округа и МЦ. Неоднократно специали</w:t>
      </w:r>
      <w:bookmarkStart w:id="0" w:name="_GoBack"/>
      <w:bookmarkEnd w:id="0"/>
      <w:r w:rsidRPr="00E32AB5">
        <w:rPr>
          <w:sz w:val="28"/>
          <w:szCs w:val="28"/>
          <w:shd w:val="clear" w:color="auto" w:fill="FFFFFF"/>
        </w:rPr>
        <w:t>сты и волонтеры – подростки  МЦ проводили мастер – классы   для ребят с  ОВЗ, на базе КСК  « Гармония». Для создания условий по самореализации и развитию творческого потенциала молодёжи и подростков, специалистами проведены: творческие квартирники, интеллектуальные игры, литературные вечера и т.д.</w:t>
      </w:r>
    </w:p>
    <w:p w:rsidR="00E32AB5" w:rsidRPr="00E32AB5" w:rsidRDefault="00E32AB5" w:rsidP="00E32AB5">
      <w:pPr>
        <w:jc w:val="both"/>
        <w:rPr>
          <w:sz w:val="28"/>
          <w:szCs w:val="28"/>
          <w:shd w:val="clear" w:color="auto" w:fill="FFFFFF"/>
        </w:rPr>
      </w:pPr>
    </w:p>
    <w:p w:rsidR="00E32AB5" w:rsidRPr="00E32AB5" w:rsidRDefault="00E32AB5" w:rsidP="00E32AB5">
      <w:pPr>
        <w:ind w:firstLineChars="250" w:firstLine="700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В целях формирования ценностного отношения к здоровому образу жизни и профилактики поведенческих болезней для подростков и молодёжи проводятся акции, тренинги, большое количество спортивно-массовых мероприятий.</w:t>
      </w:r>
    </w:p>
    <w:p w:rsidR="00E32AB5" w:rsidRPr="00E32AB5" w:rsidRDefault="00E32AB5" w:rsidP="00E32AB5">
      <w:pPr>
        <w:ind w:firstLineChars="300" w:firstLine="840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lastRenderedPageBreak/>
        <w:t>В течении  года были проведены: Тематический час « Мы выбираем ЗОЖ. Ты в игре!», встреча со специалистом « Центра борьбы со СПИДом», Акция «Спорт, как альтернатива пагубным привычкам!», на стадионе г Володарск (ул Набережная) ребята соревновались в игре по волейболу . Спортивно- развлекательное мероприятие « Большой волейбол». -  на полев  п. Красная Горка собрались 6 команд округа и г Дзержинск, чтобы сразиться в турнире по волейболу. Серия товарищеских матчей  по футболу « Побежали»  в с.п. Красная Горка. В играх принимали  участие команды из п. Решетиха , п . Дубки, п Ильиногрск, Красная Горка, г Володарск.</w:t>
      </w:r>
    </w:p>
    <w:p w:rsidR="00E32AB5" w:rsidRPr="00E32AB5" w:rsidRDefault="00E32AB5" w:rsidP="00E32AB5">
      <w:pPr>
        <w:ind w:firstLineChars="300" w:firstLine="843"/>
        <w:jc w:val="both"/>
        <w:rPr>
          <w:sz w:val="28"/>
          <w:szCs w:val="28"/>
          <w:shd w:val="clear" w:color="auto" w:fill="FFFFFF"/>
        </w:rPr>
      </w:pPr>
      <w:r w:rsidRPr="00E32AB5">
        <w:rPr>
          <w:b/>
          <w:bCs/>
          <w:i/>
          <w:iCs/>
          <w:sz w:val="28"/>
          <w:szCs w:val="28"/>
          <w:shd w:val="clear" w:color="auto" w:fill="FFFFFF"/>
        </w:rPr>
        <w:t>Профориентация</w:t>
      </w:r>
      <w:r w:rsidRPr="00E32AB5">
        <w:rPr>
          <w:sz w:val="28"/>
          <w:szCs w:val="28"/>
          <w:shd w:val="clear" w:color="auto" w:fill="FFFFFF"/>
        </w:rPr>
        <w:t xml:space="preserve">  (тестирование на выбор профессии, встречи со специалистами разных профессий, профориентационный час « В эфире – человек труда», встреча со студентами и преподавателями Дзержинского педагогического колледжа). Совместно с Центром Занятости были организованы уроки профориентации на базе школ округа со старшеклассниками.  </w:t>
      </w:r>
    </w:p>
    <w:p w:rsidR="00E32AB5" w:rsidRPr="00E32AB5" w:rsidRDefault="00E32AB5" w:rsidP="00E32AB5">
      <w:pPr>
        <w:ind w:firstLineChars="300" w:firstLine="840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 xml:space="preserve">В феврале наш муниципалитет посетил студенческий отряд «Снежный десант», в течение трех дней ребята помогали расчищать снег, проводили мастер-классы для детей и подростков, организовали концерт для молодежи, оказывали адресную помощь пожилым людям. 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 xml:space="preserve">В июне на базе школ № 3 п.Ильиногорск, №4 им В.С.Садового р.п.Юганец  и №10 г.Володарск  действовали отряды для подростков «группы риска». Учреждения культуры, спорта и молодёжной политики проводили с ребятами  </w:t>
      </w:r>
      <w:r w:rsidRPr="00E32AB5">
        <w:rPr>
          <w:sz w:val="28"/>
          <w:szCs w:val="28"/>
        </w:rPr>
        <w:t>квесты, подвижные и интеллектуальные игры, квизы,</w:t>
      </w:r>
      <w:r w:rsidRPr="00E32AB5">
        <w:rPr>
          <w:sz w:val="28"/>
          <w:szCs w:val="28"/>
          <w:shd w:val="clear" w:color="auto" w:fill="FFFFFF"/>
        </w:rPr>
        <w:t xml:space="preserve"> массовые катания, оздоровительное плавание, подвижные игры на футбольном поле,</w:t>
      </w:r>
      <w:r w:rsidRPr="00E32AB5">
        <w:rPr>
          <w:sz w:val="28"/>
          <w:szCs w:val="28"/>
        </w:rPr>
        <w:t xml:space="preserve"> катание на лошадях, </w:t>
      </w:r>
      <w:r w:rsidRPr="00E32AB5">
        <w:rPr>
          <w:sz w:val="28"/>
          <w:szCs w:val="28"/>
          <w:shd w:val="clear" w:color="auto" w:fill="FFFFFF"/>
        </w:rPr>
        <w:t xml:space="preserve">информационные беседы о пользе здорового образа жизни, о вреде употребления наркотиков, алкоголя, а также о вреде курения, многие мероприятия проводились совместно с Движением Первых. В профилактических целях были организованы поездки в 333-й Центр боевой подготовки, на военизированную игру в отряд «Искра» Н.Новгород,  организованы экологические походы по родному краю, поездки в музеи Нижнего.Новгорода. 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Осенью 2-ой раз состоялось большое мероприятие с участием военных - спортивные соревнования «Гонка во времени», участие в которых приняли молодежь, дети и взрослое население поселений округа.</w:t>
      </w:r>
    </w:p>
    <w:p w:rsidR="00E32AB5" w:rsidRPr="00E32AB5" w:rsidRDefault="00E32AB5" w:rsidP="00E32AB5">
      <w:pPr>
        <w:ind w:firstLine="708"/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В ноябре 2025г. прошла спортивная молодежная эстафета среди работающей молодежи, в мероприятии приняли участие команды предприятий и организаций округа.</w:t>
      </w:r>
    </w:p>
    <w:p w:rsidR="00E32AB5" w:rsidRPr="00E32AB5" w:rsidRDefault="00E32AB5" w:rsidP="00E32AB5">
      <w:pPr>
        <w:jc w:val="both"/>
        <w:rPr>
          <w:sz w:val="28"/>
          <w:szCs w:val="28"/>
          <w:shd w:val="clear" w:color="auto" w:fill="FFFFFF"/>
        </w:rPr>
      </w:pPr>
      <w:r w:rsidRPr="00E32AB5">
        <w:rPr>
          <w:sz w:val="28"/>
          <w:szCs w:val="28"/>
          <w:shd w:val="clear" w:color="auto" w:fill="FFFFFF"/>
        </w:rPr>
        <w:t>Завершился год самым масштабным конкурсом красоты Володарского округа «Мисс Зима», в конкурсе приняли участие 10 представительниц прекрасного пола.</w:t>
      </w:r>
    </w:p>
    <w:p w:rsidR="00E32AB5" w:rsidRPr="00E32AB5" w:rsidRDefault="00E32AB5" w:rsidP="00E32AB5">
      <w:pPr>
        <w:jc w:val="both"/>
        <w:rPr>
          <w:sz w:val="28"/>
          <w:szCs w:val="28"/>
          <w:shd w:val="clear" w:color="auto" w:fill="FFFFFF"/>
        </w:rPr>
      </w:pPr>
    </w:p>
    <w:p w:rsidR="00E32AB5" w:rsidRPr="00E32AB5" w:rsidRDefault="00E32AB5" w:rsidP="00E32AB5">
      <w:pPr>
        <w:jc w:val="center"/>
        <w:rPr>
          <w:b/>
          <w:sz w:val="28"/>
          <w:szCs w:val="28"/>
          <w:u w:val="single"/>
        </w:rPr>
      </w:pPr>
      <w:r w:rsidRPr="00E32AB5">
        <w:rPr>
          <w:b/>
          <w:sz w:val="28"/>
          <w:szCs w:val="28"/>
          <w:u w:val="single"/>
        </w:rPr>
        <w:t>СПОРТ</w:t>
      </w:r>
    </w:p>
    <w:p w:rsidR="00E32AB5" w:rsidRPr="00E32AB5" w:rsidRDefault="00E32AB5" w:rsidP="00E32AB5">
      <w:pPr>
        <w:jc w:val="center"/>
        <w:rPr>
          <w:b/>
          <w:sz w:val="28"/>
          <w:szCs w:val="28"/>
          <w:u w:val="single"/>
        </w:rPr>
      </w:pPr>
    </w:p>
    <w:p w:rsidR="00E32AB5" w:rsidRPr="00E32AB5" w:rsidRDefault="00E32AB5" w:rsidP="00E32AB5">
      <w:pPr>
        <w:ind w:firstLine="709"/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Основная задача администрации Володарского муниципального округа и учреждений спорта состоит в создании  условий для  занятий физической культурой и спортом для всех категорий и групп населения, повышении уровня обеспеченности объектами спорта и развитии системы подготовки спортивного резерва. </w:t>
      </w:r>
    </w:p>
    <w:p w:rsidR="00E32AB5" w:rsidRPr="00E32AB5" w:rsidRDefault="00E32AB5" w:rsidP="00E32AB5">
      <w:pPr>
        <w:ind w:firstLine="709"/>
        <w:jc w:val="both"/>
        <w:rPr>
          <w:sz w:val="28"/>
          <w:szCs w:val="28"/>
        </w:rPr>
      </w:pPr>
      <w:r w:rsidRPr="00E32AB5">
        <w:rPr>
          <w:rFonts w:eastAsia="SimSun;宋体" w:cs="Mangal"/>
          <w:sz w:val="28"/>
          <w:szCs w:val="28"/>
          <w:lang w:eastAsia="zh-CN" w:bidi="hi-IN"/>
        </w:rPr>
        <w:lastRenderedPageBreak/>
        <w:t xml:space="preserve">Организацию здорового досуга и отдыха населения, пропаганду физической культуры и спорта, а также подготовку спортсменов массовых разрядов в округе осуществляют  учреждения: </w:t>
      </w:r>
      <w:r w:rsidRPr="00E32AB5">
        <w:rPr>
          <w:sz w:val="28"/>
          <w:szCs w:val="28"/>
        </w:rPr>
        <w:t xml:space="preserve">МАУ ДО «СШ «ФОК «Триумф», МАУ СШ «Авангард»,  МАУ «Конноспортивный клуб «Гармония». Ведущим, связующим и координирующим  звеном в плане развития спорта является отдел культуры, спорта и </w:t>
      </w:r>
      <w:r w:rsidRPr="00E32AB5">
        <w:rPr>
          <w:rFonts w:eastAsia="SimSun;宋体" w:cs="Mangal"/>
          <w:sz w:val="28"/>
          <w:szCs w:val="28"/>
          <w:lang w:eastAsia="zh-CN" w:bidi="hi-IN"/>
        </w:rPr>
        <w:t xml:space="preserve">молодежной политики управления культуры, спорта и молодежной политики администрации  округа.  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          Для занятий физической культурой и спортом в округе  имеется спортивная база, которая включает в себя основные спорткомплексы                   в г. Володарск, п.Ильиногорск,           п. Решетиха, п.Мулино  и  простейшие  спортивные сооружения в поселениях округа.  </w:t>
      </w:r>
    </w:p>
    <w:p w:rsidR="00E32AB5" w:rsidRPr="00E32AB5" w:rsidRDefault="00E32AB5" w:rsidP="00E32AB5">
      <w:pPr>
        <w:tabs>
          <w:tab w:val="left" w:pos="142"/>
        </w:tabs>
        <w:ind w:right="141"/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Ежегодно  улучшается материальная база учреждений спорта. </w:t>
      </w:r>
      <w:r w:rsidRPr="00E32AB5">
        <w:rPr>
          <w:color w:val="FF0000"/>
          <w:sz w:val="28"/>
          <w:szCs w:val="28"/>
        </w:rPr>
        <w:t xml:space="preserve"> </w:t>
      </w:r>
      <w:r w:rsidRPr="00E32AB5">
        <w:rPr>
          <w:sz w:val="28"/>
          <w:szCs w:val="28"/>
        </w:rPr>
        <w:t>В 2025 году для укрепления материально-технической базы учреждений были выполнены  мероприятия в  МАУ ДО «СШ «ФОК «Триумф» на общую сумму более 31 000,0 тыс.руб. (капитальный ремонт чаш бассейна, приобретение автобуса, строительство уличной волейбольно- баскетбольной площадки, модернизация кинотеатра, приобретение спортивного инвентаря, косметический ремонт помещений).  В   МАУ ДО «СШ «Авангард» - на ремонт и улучшение инфраструктуры: 8 806,0 тыс.рублей, на закупку инвентаря и оборудования: 2 113,0 тыс. рубля.  На сумму 1131,5 тыс.руб. Выполнена замена стеклопакетов в спорткомплексе «Юность» и зале единоборств п.Ильиногорск, текущий ремонт и  установка противопожарных дверей в структурных подразделениях спортшколы, проведена модернизация системы освещения, замена светильников.</w:t>
      </w:r>
    </w:p>
    <w:p w:rsidR="00E32AB5" w:rsidRPr="00E32AB5" w:rsidRDefault="00E32AB5" w:rsidP="00E32AB5">
      <w:pPr>
        <w:tabs>
          <w:tab w:val="left" w:pos="142"/>
        </w:tabs>
        <w:ind w:right="141" w:firstLineChars="250" w:firstLine="700"/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 В октябре месяце состоялось открытие нового отремонтированного спортивного зала в п.Смолино. Но....на окончательное завершение ремонтных работ (раздевалки, душевые, требования ПБ) денежных средств не хватило. В МАУ КСК «Гармония» -</w:t>
      </w:r>
      <w:r w:rsidRPr="00E32AB5">
        <w:rPr>
          <w:color w:val="FF0000"/>
          <w:sz w:val="28"/>
          <w:szCs w:val="28"/>
        </w:rPr>
        <w:t xml:space="preserve"> </w:t>
      </w:r>
      <w:r w:rsidRPr="00E32AB5">
        <w:rPr>
          <w:sz w:val="28"/>
          <w:szCs w:val="28"/>
        </w:rPr>
        <w:t>приобретен и установлен ангар для хранения фуража; пополнен парк лошадей и саней, необходимых для выполнения основной деятельности учреждения; обновилась часть амуниции.</w:t>
      </w:r>
    </w:p>
    <w:p w:rsidR="00E32AB5" w:rsidRPr="00E32AB5" w:rsidRDefault="00E32AB5" w:rsidP="00E32AB5">
      <w:pPr>
        <w:ind w:firstLineChars="250" w:firstLine="700"/>
        <w:jc w:val="both"/>
        <w:rPr>
          <w:sz w:val="28"/>
          <w:szCs w:val="28"/>
        </w:rPr>
      </w:pPr>
      <w:r w:rsidRPr="00E32AB5">
        <w:rPr>
          <w:sz w:val="28"/>
          <w:szCs w:val="28"/>
        </w:rPr>
        <w:t>Основные мероприятия в течение года:</w:t>
      </w:r>
    </w:p>
    <w:p w:rsidR="00E32AB5" w:rsidRPr="00E32AB5" w:rsidRDefault="00E32AB5" w:rsidP="00E32AB5">
      <w:pPr>
        <w:tabs>
          <w:tab w:val="left" w:pos="142"/>
        </w:tabs>
        <w:ind w:right="141" w:firstLineChars="250" w:firstLine="700"/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Открытое районное массовое мероприятие по лыжному спорту в рамках проведения Всероссийской массовой лыжной гонки «Лыжня России 2025», Окружной легкоатлетический пробег, посвященный 80-летию Победы в ВОВ, Спортивный фестиваль единоборств «Мы вместе», Спортивные мероприятия «Спорт в каждый двор», Массовый благотворительный забег «Беги Za наших», Окружное спортивно- массовое мероприятие «Маршрут здоровья» «10000 шагов», Фестиваль воспитанников, посвященный подведению итогов спортивного года, День открытых дверей с массовой фитнес-зарядкой, 14-летие физкультурно-оздоровительного комплекса «Триумф», День Победы в ВОВ, закрытие спортивного сезона «Дорога к Олимпийским медалям начинается здесь!», День города Володарск и День физкультурника. </w:t>
      </w:r>
    </w:p>
    <w:p w:rsidR="00E32AB5" w:rsidRPr="00E32AB5" w:rsidRDefault="00E32AB5" w:rsidP="00E32AB5">
      <w:pPr>
        <w:tabs>
          <w:tab w:val="left" w:pos="142"/>
        </w:tabs>
        <w:ind w:right="141" w:firstLineChars="250" w:firstLine="700"/>
        <w:jc w:val="both"/>
        <w:rPr>
          <w:sz w:val="28"/>
          <w:szCs w:val="28"/>
        </w:rPr>
      </w:pPr>
      <w:r w:rsidRPr="00E32AB5">
        <w:rPr>
          <w:sz w:val="28"/>
          <w:szCs w:val="28"/>
        </w:rPr>
        <w:t>Спортивные школы округа проводят учебно-тренировочную работу по различным видам спорта, обеспечивая условия для физического развития и укрепления здоровья учащихся, формируя готовность к достижению высоких спортивных результатов. Деятельность финансируется за счёт бюджетных средств и средств от платных образовательных услуг.</w:t>
      </w:r>
    </w:p>
    <w:p w:rsidR="00E32AB5" w:rsidRPr="00E32AB5" w:rsidRDefault="00E32AB5" w:rsidP="00E32AB5">
      <w:pPr>
        <w:tabs>
          <w:tab w:val="left" w:pos="142"/>
        </w:tabs>
        <w:ind w:right="141"/>
        <w:jc w:val="both"/>
        <w:rPr>
          <w:sz w:val="28"/>
          <w:szCs w:val="28"/>
        </w:rPr>
      </w:pPr>
      <w:r w:rsidRPr="00E32AB5">
        <w:rPr>
          <w:sz w:val="28"/>
          <w:szCs w:val="28"/>
        </w:rPr>
        <w:lastRenderedPageBreak/>
        <w:t>В МАУ ДО СШ «Авангард»  работают отделения по следующим видам спорта: Художественная гимнастика, Бадминтон, Дзюдо, Футбол,  Спортивная борьба, Каратэ, Сумо, Кикбоксинг, Чир-спорт.</w:t>
      </w:r>
    </w:p>
    <w:p w:rsidR="00E32AB5" w:rsidRPr="00E32AB5" w:rsidRDefault="00E32AB5" w:rsidP="00E32AB5">
      <w:pPr>
        <w:spacing w:line="276" w:lineRule="auto"/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В МАУ ДО СШ ФОК «Триумф» по15 видам спорта: хоккей с шайбой, фигурное катание на коньках, плавание, подводный спорт (дисциплины: плавание в ластах, акватлон), мини-футбол, футбол, бокс, волейбол, чир спорт, настольный теннис, художественная гимнастика, тхэквандо. Всего на конец отчетного периода в обеих школах занимается  1505 человек  в возрасте от 7 до 18 лет.  </w:t>
      </w:r>
    </w:p>
    <w:p w:rsidR="00E32AB5" w:rsidRPr="00E32AB5" w:rsidRDefault="00E32AB5" w:rsidP="00E32AB5">
      <w:pPr>
        <w:spacing w:line="276" w:lineRule="auto"/>
        <w:ind w:firstLineChars="250"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E32AB5">
        <w:rPr>
          <w:color w:val="1A1A1A"/>
          <w:sz w:val="28"/>
          <w:szCs w:val="28"/>
        </w:rPr>
        <w:t xml:space="preserve">В рамках календарного плана, ФОК и Авангард  осуществляет выездные мероприятия в отдаленные населенные пункты Володарского муниципального округа. Мероприятия проводятся в соответствии с утвержденным планом, а также в рамках проекта «Спорт в каждый двор», который позволяет охватить детей в каникулярное время, в период с мая по сентябрь. </w:t>
      </w:r>
      <w:r w:rsidRPr="00E32AB5">
        <w:rPr>
          <w:sz w:val="28"/>
          <w:szCs w:val="28"/>
        </w:rPr>
        <w:t>Мероприятия проходят в разнообразных формах, соединяющие развлекательность, насыщенность информацией, возможность оздоровления и познания нового.</w:t>
      </w:r>
      <w:r w:rsidRPr="00E32AB5">
        <w:rPr>
          <w:color w:val="FF0000"/>
          <w:sz w:val="28"/>
          <w:szCs w:val="28"/>
        </w:rPr>
        <w:t xml:space="preserve"> </w:t>
      </w:r>
      <w:r w:rsidRPr="00E32AB5">
        <w:rPr>
          <w:sz w:val="28"/>
          <w:szCs w:val="28"/>
        </w:rPr>
        <w:t>Это всевозможные квесты, спортивные состязания, спортивно-массовые мероприятия, викторины, конкурсы и</w:t>
      </w:r>
      <w:r w:rsidRPr="00E32AB5">
        <w:rPr>
          <w:color w:val="000000"/>
          <w:sz w:val="28"/>
          <w:szCs w:val="28"/>
          <w:shd w:val="clear" w:color="auto" w:fill="FFFFFF"/>
        </w:rPr>
        <w:t xml:space="preserve"> спартакиады Всероссийского физкультурно-спортивного комплекса «Готов к труду и обороне» (ГТО). </w:t>
      </w:r>
    </w:p>
    <w:p w:rsidR="00E32AB5" w:rsidRPr="00E32AB5" w:rsidRDefault="00E32AB5" w:rsidP="00E32AB5">
      <w:pPr>
        <w:shd w:val="clear" w:color="auto" w:fill="FFFFFF"/>
        <w:ind w:firstLine="567"/>
        <w:jc w:val="both"/>
        <w:outlineLvl w:val="4"/>
        <w:rPr>
          <w:szCs w:val="26"/>
        </w:rPr>
      </w:pPr>
      <w:r w:rsidRPr="00E32AB5">
        <w:rPr>
          <w:sz w:val="28"/>
          <w:szCs w:val="28"/>
        </w:rPr>
        <w:t xml:space="preserve">Работа с гражданами имеющих инвалидность и гражданами пенсионного возраста - одно из направлений в деятельности ФОКа. Работа планируется ежемесячно, декадно и по отдельным событиям. </w:t>
      </w:r>
      <w:r w:rsidRPr="00E32AB5">
        <w:rPr>
          <w:color w:val="000000"/>
          <w:sz w:val="28"/>
          <w:szCs w:val="28"/>
          <w:shd w:val="clear" w:color="auto" w:fill="FFFFFF"/>
        </w:rPr>
        <w:t xml:space="preserve">В Фоке организована спортивная зона - кабинет по адаптивной физической культуре для занятий с детьми и взрослыми, имеющих ограничения по здоровью. Всего адаптивной физической культурой занимается 11 детей-инвалидов в индивидуальном порядке, имеющих ограничения по заболеваниям опорно-двигательного аппарата, зрению, слуху, дети РАС. </w:t>
      </w:r>
      <w:r w:rsidRPr="00E32AB5">
        <w:rPr>
          <w:sz w:val="28"/>
          <w:szCs w:val="28"/>
        </w:rPr>
        <w:t xml:space="preserve">Также для граждан, имеющих ограничения по здоровью, инвалидность сформированы бесплатные группы для посещения тренажерного зала, бассейна, массового катания на коньках и «Мягкий фитнес». Ведется активная работа по сотрудничеству с Управлением социальной защиты населения, Обществом ветеранов, Обществом инвалидов и Обществом пенсионеров. </w:t>
      </w:r>
    </w:p>
    <w:p w:rsidR="00E32AB5" w:rsidRPr="00E32AB5" w:rsidRDefault="00E32AB5" w:rsidP="00E32AB5">
      <w:pPr>
        <w:shd w:val="clear" w:color="auto" w:fill="FFFFFF"/>
        <w:spacing w:line="276" w:lineRule="auto"/>
        <w:ind w:firstLine="426"/>
        <w:jc w:val="both"/>
        <w:textAlignment w:val="baseline"/>
        <w:rPr>
          <w:sz w:val="28"/>
          <w:szCs w:val="28"/>
        </w:rPr>
      </w:pPr>
      <w:r w:rsidRPr="00E32AB5">
        <w:rPr>
          <w:sz w:val="28"/>
          <w:szCs w:val="28"/>
        </w:rPr>
        <w:t>По результатам соревнований в ФОКе было присвоено 247 спортивных юношеских и взрослых разрядов, 3 звания Мастера спорта России, 3 Кандидата в Мастера спорта России, 3 человека первый спортивный разряд.</w:t>
      </w:r>
    </w:p>
    <w:p w:rsidR="00E32AB5" w:rsidRPr="00E32AB5" w:rsidRDefault="00E32AB5" w:rsidP="00E32AB5">
      <w:pPr>
        <w:tabs>
          <w:tab w:val="left" w:pos="142"/>
        </w:tabs>
        <w:ind w:right="141"/>
        <w:jc w:val="both"/>
        <w:rPr>
          <w:sz w:val="28"/>
          <w:szCs w:val="28"/>
        </w:rPr>
      </w:pPr>
      <w:r w:rsidRPr="00E32AB5">
        <w:rPr>
          <w:sz w:val="28"/>
          <w:szCs w:val="28"/>
        </w:rPr>
        <w:t>В Авангрде  «Мастер спорта России»  – 4, «Кандидаты в мастера спорта» – 7; Первый разряд  – 8; другие разряды  – 142.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В конноспортивном клубе «Гармония» осуществляются  программы по верховой езде для возрастной категории от 11 до 18 лет, а также для лиц с ограниченными возможностями здоровья и представителей льготных категорий граждан, включая участников специальной военной операции, ветеранов вооруженных сил, многодетные и малоимущие семьи.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 xml:space="preserve">Конноспортивный клуб «Гармония» пользуется широкой известностью за пределами нашего округа благодаря регулярному участию воспитанников в соревнованиях и фестивалях. На территории клуба проводятся крупные </w:t>
      </w:r>
      <w:r w:rsidRPr="00E32AB5">
        <w:rPr>
          <w:sz w:val="28"/>
          <w:szCs w:val="28"/>
        </w:rPr>
        <w:lastRenderedPageBreak/>
        <w:t>спортивно-развлекательные мероприятия для семей, включая фестиваль для лиц с ограниченными возможностями здоровья «Страна Гармония» и акцию «Поделись Теплом», направленную на поддержку особенных детей из Володарского округа.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Спортивные достижения 2025 года: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•</w:t>
      </w:r>
      <w:r w:rsidRPr="00E32AB5">
        <w:rPr>
          <w:sz w:val="28"/>
          <w:szCs w:val="28"/>
        </w:rPr>
        <w:tab/>
        <w:t>На фестивале «Добрая лошадь» в Нижнем Новгороде воспитанники клуба показали высокие результаты на тропе CS, завоевав медаль;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•</w:t>
      </w:r>
      <w:r w:rsidRPr="00E32AB5">
        <w:rPr>
          <w:sz w:val="28"/>
          <w:szCs w:val="28"/>
        </w:rPr>
        <w:tab/>
        <w:t>На юбилейном 20-м фестивале «Золотая осень» в Москве, проходившем в городе Котельники на базе Спортивной школы олимпийского резерва «Белка», воспитанница клуба продемонстрировала достойный результат в категории «Ci - special» (самостоятельная езда), завоевав медаль;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•</w:t>
      </w:r>
      <w:r w:rsidRPr="00E32AB5">
        <w:rPr>
          <w:sz w:val="28"/>
          <w:szCs w:val="28"/>
        </w:rPr>
        <w:tab/>
        <w:t>КФХ «Три грации» заняло второе место.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</w:p>
    <w:p w:rsidR="00E32AB5" w:rsidRPr="00E32AB5" w:rsidRDefault="00E32AB5" w:rsidP="00E32AB5">
      <w:pPr>
        <w:jc w:val="both"/>
        <w:rPr>
          <w:sz w:val="28"/>
          <w:szCs w:val="28"/>
        </w:rPr>
      </w:pPr>
    </w:p>
    <w:p w:rsidR="00E32AB5" w:rsidRPr="00E32AB5" w:rsidRDefault="00E32AB5" w:rsidP="00E32AB5">
      <w:pPr>
        <w:jc w:val="both"/>
        <w:rPr>
          <w:sz w:val="28"/>
          <w:szCs w:val="28"/>
        </w:rPr>
      </w:pP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Планы на 2026 - 2027 гг.</w:t>
      </w:r>
    </w:p>
    <w:p w:rsidR="00E32AB5" w:rsidRPr="00E32AB5" w:rsidRDefault="00E32AB5" w:rsidP="00E32AB5">
      <w:pPr>
        <w:numPr>
          <w:ilvl w:val="0"/>
          <w:numId w:val="2"/>
        </w:num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Установка малой площадки ГТО в п.Новосмолинсккий;</w:t>
      </w:r>
    </w:p>
    <w:p w:rsidR="00E32AB5" w:rsidRPr="00E32AB5" w:rsidRDefault="00E32AB5" w:rsidP="00E32AB5">
      <w:pPr>
        <w:numPr>
          <w:ilvl w:val="0"/>
          <w:numId w:val="2"/>
        </w:num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Открытие «умной» площадки (ФОКОТ) на территории стадиона в п.Решетиха.</w:t>
      </w:r>
    </w:p>
    <w:p w:rsidR="00E32AB5" w:rsidRPr="00E32AB5" w:rsidRDefault="00E32AB5" w:rsidP="00E32AB5">
      <w:pPr>
        <w:numPr>
          <w:ilvl w:val="0"/>
          <w:numId w:val="2"/>
        </w:numPr>
        <w:jc w:val="both"/>
        <w:rPr>
          <w:sz w:val="28"/>
          <w:szCs w:val="28"/>
        </w:rPr>
      </w:pPr>
      <w:r w:rsidRPr="00E32AB5">
        <w:rPr>
          <w:sz w:val="28"/>
          <w:szCs w:val="28"/>
        </w:rPr>
        <w:t>Строительство модульной лыжной базы в г.Володарск (оз.Малибу)</w:t>
      </w:r>
    </w:p>
    <w:p w:rsidR="00E32AB5" w:rsidRPr="00E32AB5" w:rsidRDefault="00E32AB5" w:rsidP="00E32AB5">
      <w:pPr>
        <w:jc w:val="both"/>
        <w:rPr>
          <w:sz w:val="28"/>
          <w:szCs w:val="28"/>
        </w:rPr>
      </w:pPr>
      <w:r w:rsidRPr="00E32AB5">
        <w:rPr>
          <w:sz w:val="28"/>
          <w:szCs w:val="28"/>
        </w:rPr>
        <w:tab/>
      </w:r>
    </w:p>
    <w:p w:rsidR="00E32AB5" w:rsidRDefault="00E32AB5"/>
    <w:sectPr w:rsidR="00E32AB5" w:rsidSect="00E32AB5">
      <w:pgSz w:w="11909" w:h="16834"/>
      <w:pgMar w:top="851" w:right="851" w:bottom="85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;宋体">
    <w:altName w:val="SimSun"/>
    <w:charset w:val="80"/>
    <w:family w:val="roman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DDD5C9"/>
    <w:multiLevelType w:val="singleLevel"/>
    <w:tmpl w:val="9CDDD5C9"/>
    <w:lvl w:ilvl="0">
      <w:start w:val="1"/>
      <w:numFmt w:val="decimal"/>
      <w:suff w:val="space"/>
      <w:lvlText w:val="%1."/>
      <w:lvlJc w:val="left"/>
    </w:lvl>
  </w:abstractNum>
  <w:abstractNum w:abstractNumId="1">
    <w:nsid w:val="77FF419E"/>
    <w:multiLevelType w:val="hybridMultilevel"/>
    <w:tmpl w:val="F9720BAA"/>
    <w:lvl w:ilvl="0" w:tplc="EA94C8D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2"/>
    <w:rsid w:val="004F6D99"/>
    <w:rsid w:val="006E2483"/>
    <w:rsid w:val="007C277A"/>
    <w:rsid w:val="00862972"/>
    <w:rsid w:val="009E5AD7"/>
    <w:rsid w:val="00C47C11"/>
    <w:rsid w:val="00CD1EC8"/>
    <w:rsid w:val="00E32AB5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6297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86297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629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2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62972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86297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629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2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</dc:creator>
  <cp:lastModifiedBy>Богучарская ЮЛ</cp:lastModifiedBy>
  <cp:revision>10</cp:revision>
  <cp:lastPrinted>2026-03-03T10:23:00Z</cp:lastPrinted>
  <dcterms:created xsi:type="dcterms:W3CDTF">2025-02-14T06:20:00Z</dcterms:created>
  <dcterms:modified xsi:type="dcterms:W3CDTF">2026-03-03T10:26:00Z</dcterms:modified>
</cp:coreProperties>
</file>